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457F" w14:textId="78761CAE" w:rsidR="00B91108" w:rsidRPr="00623222" w:rsidRDefault="00623222" w:rsidP="00623222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623222">
        <w:rPr>
          <w:rFonts w:ascii="Arial" w:hAnsi="Arial" w:cs="Arial"/>
          <w:color w:val="002060"/>
          <w:sz w:val="28"/>
          <w:szCs w:val="28"/>
        </w:rPr>
        <w:t>GONDOLA EN LA NIEVE 20</w:t>
      </w:r>
      <w:r w:rsidR="00711FEF">
        <w:rPr>
          <w:rFonts w:ascii="Arial" w:hAnsi="Arial" w:cs="Arial"/>
          <w:color w:val="002060"/>
          <w:sz w:val="28"/>
          <w:szCs w:val="28"/>
        </w:rPr>
        <w:t>25</w:t>
      </w:r>
    </w:p>
    <w:p w14:paraId="7A59D59A" w14:textId="2AFD79B1" w:rsidR="00623222" w:rsidRPr="00623222" w:rsidRDefault="00623222" w:rsidP="00623222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623222">
        <w:rPr>
          <w:rFonts w:ascii="Arial" w:hAnsi="Arial" w:cs="Arial"/>
          <w:color w:val="002060"/>
          <w:sz w:val="28"/>
          <w:szCs w:val="28"/>
        </w:rPr>
        <w:t xml:space="preserve">VALIDEZ: JUNIO </w:t>
      </w:r>
      <w:r w:rsidR="00711FEF">
        <w:rPr>
          <w:rFonts w:ascii="Arial" w:hAnsi="Arial" w:cs="Arial"/>
          <w:color w:val="002060"/>
          <w:sz w:val="28"/>
          <w:szCs w:val="28"/>
        </w:rPr>
        <w:t>01</w:t>
      </w:r>
      <w:r w:rsidRPr="00623222">
        <w:rPr>
          <w:rFonts w:ascii="Arial" w:hAnsi="Arial" w:cs="Arial"/>
          <w:color w:val="002060"/>
          <w:sz w:val="28"/>
          <w:szCs w:val="28"/>
        </w:rPr>
        <w:t xml:space="preserve"> A SEPTIEMBRE 30 DE 20</w:t>
      </w:r>
      <w:r w:rsidR="00711FEF">
        <w:rPr>
          <w:rFonts w:ascii="Arial" w:hAnsi="Arial" w:cs="Arial"/>
          <w:color w:val="002060"/>
          <w:sz w:val="28"/>
          <w:szCs w:val="28"/>
        </w:rPr>
        <w:t>25</w:t>
      </w:r>
    </w:p>
    <w:p w14:paraId="63646530" w14:textId="77777777" w:rsidR="00623222" w:rsidRDefault="00623222" w:rsidP="00623222">
      <w:pPr>
        <w:spacing w:after="0"/>
      </w:pPr>
    </w:p>
    <w:p w14:paraId="1D8AC02D" w14:textId="77777777" w:rsidR="00623222" w:rsidRDefault="00623222" w:rsidP="00623222">
      <w:pPr>
        <w:spacing w:after="0"/>
        <w:rPr>
          <w:noProof/>
          <w:lang w:eastAsia="es-CO"/>
        </w:rPr>
      </w:pPr>
      <w:r>
        <w:t xml:space="preserve">             </w:t>
      </w:r>
      <w:r>
        <w:rPr>
          <w:noProof/>
          <w:lang w:eastAsia="es-CO"/>
        </w:rPr>
        <w:drawing>
          <wp:inline distT="0" distB="0" distL="0" distR="0" wp14:anchorId="4FD4EA98" wp14:editId="36389965">
            <wp:extent cx="2619375" cy="1743075"/>
            <wp:effectExtent l="0" t="0" r="9525" b="952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346178CE" wp14:editId="1A644AC2">
            <wp:extent cx="2781300" cy="1743075"/>
            <wp:effectExtent l="0" t="0" r="0" b="9525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3ABD" w14:textId="77777777" w:rsidR="00623222" w:rsidRDefault="00623222" w:rsidP="00623222">
      <w:pPr>
        <w:spacing w:after="0"/>
        <w:rPr>
          <w:noProof/>
          <w:lang w:eastAsia="es-CO"/>
        </w:rPr>
      </w:pPr>
    </w:p>
    <w:p w14:paraId="37094DEF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23222">
        <w:rPr>
          <w:rFonts w:ascii="Arial" w:hAnsi="Arial" w:cs="Arial"/>
          <w:b/>
          <w:bCs/>
          <w:color w:val="4A8EC6"/>
        </w:rPr>
        <w:t xml:space="preserve">Día 1 </w:t>
      </w:r>
      <w:r w:rsidRPr="00623222">
        <w:rPr>
          <w:rFonts w:ascii="Arial" w:hAnsi="Arial" w:cs="Arial"/>
          <w:b/>
          <w:bCs/>
          <w:color w:val="000000"/>
        </w:rPr>
        <w:t>Santiago</w:t>
      </w:r>
    </w:p>
    <w:p w14:paraId="7AFFAB9A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3222">
        <w:rPr>
          <w:rFonts w:ascii="Arial" w:hAnsi="Arial" w:cs="Arial"/>
          <w:color w:val="000000"/>
        </w:rPr>
        <w:t>Recepción en el aeropuerto y traslado al hotel. Alojamiento.</w:t>
      </w:r>
    </w:p>
    <w:p w14:paraId="3D6734B9" w14:textId="77777777" w:rsid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3B5E67C3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23222">
        <w:rPr>
          <w:rFonts w:ascii="Arial" w:hAnsi="Arial" w:cs="Arial"/>
          <w:b/>
          <w:bCs/>
          <w:color w:val="4A8EC6"/>
        </w:rPr>
        <w:t xml:space="preserve">Día 2 </w:t>
      </w:r>
      <w:r w:rsidRPr="00623222">
        <w:rPr>
          <w:rFonts w:ascii="Arial" w:hAnsi="Arial" w:cs="Arial"/>
          <w:b/>
          <w:bCs/>
          <w:color w:val="000000"/>
        </w:rPr>
        <w:t>Santiago</w:t>
      </w:r>
    </w:p>
    <w:p w14:paraId="2FBF736A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3222">
        <w:rPr>
          <w:rFonts w:ascii="Arial" w:hAnsi="Arial" w:cs="Arial"/>
          <w:color w:val="000000"/>
        </w:rPr>
        <w:t>Desayuno en el hotel. Salida pa</w:t>
      </w:r>
      <w:r>
        <w:rPr>
          <w:rFonts w:ascii="Arial" w:hAnsi="Arial" w:cs="Arial"/>
          <w:color w:val="000000"/>
        </w:rPr>
        <w:t xml:space="preserve">ra realizar una visita de medio </w:t>
      </w:r>
      <w:r w:rsidRPr="00623222">
        <w:rPr>
          <w:rFonts w:ascii="Arial" w:hAnsi="Arial" w:cs="Arial"/>
          <w:color w:val="000000"/>
        </w:rPr>
        <w:t>día a la ciudad de Santiago en</w:t>
      </w:r>
      <w:r>
        <w:rPr>
          <w:rFonts w:ascii="Arial" w:hAnsi="Arial" w:cs="Arial"/>
          <w:color w:val="000000"/>
        </w:rPr>
        <w:t xml:space="preserve"> servicio regular. Tarde libre. </w:t>
      </w:r>
      <w:r w:rsidRPr="00623222">
        <w:rPr>
          <w:rFonts w:ascii="Arial" w:hAnsi="Arial" w:cs="Arial"/>
          <w:color w:val="000000"/>
        </w:rPr>
        <w:t>Alojamiento.</w:t>
      </w:r>
    </w:p>
    <w:p w14:paraId="5EBB7F99" w14:textId="77777777" w:rsid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5A1B0578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23222">
        <w:rPr>
          <w:rFonts w:ascii="Arial" w:hAnsi="Arial" w:cs="Arial"/>
          <w:b/>
          <w:bCs/>
          <w:color w:val="4A8EC6"/>
        </w:rPr>
        <w:t xml:space="preserve">Día 3 </w:t>
      </w:r>
      <w:r w:rsidRPr="00623222">
        <w:rPr>
          <w:rFonts w:ascii="Arial" w:hAnsi="Arial" w:cs="Arial"/>
          <w:b/>
          <w:bCs/>
          <w:color w:val="000000"/>
        </w:rPr>
        <w:t>Santiago</w:t>
      </w:r>
    </w:p>
    <w:p w14:paraId="59ADB438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3222">
        <w:rPr>
          <w:rFonts w:ascii="Arial" w:hAnsi="Arial" w:cs="Arial"/>
          <w:color w:val="000000"/>
        </w:rPr>
        <w:t xml:space="preserve">Desayuno en el hotel. Salida </w:t>
      </w:r>
      <w:r>
        <w:rPr>
          <w:rFonts w:ascii="Arial" w:hAnsi="Arial" w:cs="Arial"/>
          <w:color w:val="000000"/>
        </w:rPr>
        <w:t xml:space="preserve">para realizar una visita de día </w:t>
      </w:r>
      <w:r w:rsidRPr="00623222">
        <w:rPr>
          <w:rFonts w:ascii="Arial" w:hAnsi="Arial" w:cs="Arial"/>
          <w:color w:val="000000"/>
        </w:rPr>
        <w:t>completo, en servicio regular,</w:t>
      </w:r>
      <w:r>
        <w:rPr>
          <w:rFonts w:ascii="Arial" w:hAnsi="Arial" w:cs="Arial"/>
          <w:color w:val="000000"/>
        </w:rPr>
        <w:t xml:space="preserve"> al Centro de </w:t>
      </w:r>
      <w:proofErr w:type="spellStart"/>
      <w:r>
        <w:rPr>
          <w:rFonts w:ascii="Arial" w:hAnsi="Arial" w:cs="Arial"/>
          <w:color w:val="000000"/>
        </w:rPr>
        <w:t>Ski</w:t>
      </w:r>
      <w:proofErr w:type="spellEnd"/>
      <w:r>
        <w:rPr>
          <w:rFonts w:ascii="Arial" w:hAnsi="Arial" w:cs="Arial"/>
          <w:color w:val="000000"/>
        </w:rPr>
        <w:t xml:space="preserve"> Valle Nevado, </w:t>
      </w:r>
      <w:r w:rsidRPr="00623222">
        <w:rPr>
          <w:rFonts w:ascii="Arial" w:hAnsi="Arial" w:cs="Arial"/>
          <w:color w:val="000000"/>
        </w:rPr>
        <w:t>incluye un paseo en la góndola del centro d</w:t>
      </w:r>
      <w:r>
        <w:rPr>
          <w:rFonts w:ascii="Arial" w:hAnsi="Arial" w:cs="Arial"/>
          <w:color w:val="000000"/>
        </w:rPr>
        <w:t xml:space="preserve">e </w:t>
      </w:r>
      <w:proofErr w:type="spellStart"/>
      <w:r>
        <w:rPr>
          <w:rFonts w:ascii="Arial" w:hAnsi="Arial" w:cs="Arial"/>
          <w:color w:val="000000"/>
        </w:rPr>
        <w:t>ski</w:t>
      </w:r>
      <w:proofErr w:type="spellEnd"/>
      <w:r>
        <w:rPr>
          <w:rFonts w:ascii="Arial" w:hAnsi="Arial" w:cs="Arial"/>
          <w:color w:val="000000"/>
        </w:rPr>
        <w:t xml:space="preserve">, que </w:t>
      </w:r>
      <w:r w:rsidRPr="00623222">
        <w:rPr>
          <w:rFonts w:ascii="Arial" w:hAnsi="Arial" w:cs="Arial"/>
          <w:color w:val="000000"/>
        </w:rPr>
        <w:t>comienza en la plataforma de l</w:t>
      </w:r>
      <w:r>
        <w:rPr>
          <w:rFonts w:ascii="Arial" w:hAnsi="Arial" w:cs="Arial"/>
          <w:color w:val="000000"/>
        </w:rPr>
        <w:t xml:space="preserve">a Curva 17, hasta el restaurant </w:t>
      </w:r>
      <w:r w:rsidRPr="00623222">
        <w:rPr>
          <w:rFonts w:ascii="Arial" w:hAnsi="Arial" w:cs="Arial"/>
          <w:color w:val="000000"/>
        </w:rPr>
        <w:t>Bajo Zero ubicado e</w:t>
      </w:r>
      <w:r>
        <w:rPr>
          <w:rFonts w:ascii="Arial" w:hAnsi="Arial" w:cs="Arial"/>
          <w:color w:val="000000"/>
        </w:rPr>
        <w:t xml:space="preserve">n medio de la montaña. El paseo </w:t>
      </w:r>
      <w:r w:rsidRPr="00623222">
        <w:rPr>
          <w:rFonts w:ascii="Arial" w:hAnsi="Arial" w:cs="Arial"/>
          <w:color w:val="000000"/>
        </w:rPr>
        <w:t>considera una subida y una</w:t>
      </w:r>
      <w:r>
        <w:rPr>
          <w:rFonts w:ascii="Arial" w:hAnsi="Arial" w:cs="Arial"/>
          <w:color w:val="000000"/>
        </w:rPr>
        <w:t xml:space="preserve"> bajada e incluye almuerzo </w:t>
      </w:r>
      <w:proofErr w:type="spellStart"/>
      <w:r>
        <w:rPr>
          <w:rFonts w:ascii="Arial" w:hAnsi="Arial" w:cs="Arial"/>
          <w:color w:val="000000"/>
        </w:rPr>
        <w:t>Fast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623222">
        <w:rPr>
          <w:rFonts w:ascii="Arial" w:hAnsi="Arial" w:cs="Arial"/>
          <w:color w:val="000000"/>
        </w:rPr>
        <w:t>Food</w:t>
      </w:r>
      <w:proofErr w:type="spellEnd"/>
      <w:r w:rsidRPr="00623222">
        <w:rPr>
          <w:rFonts w:ascii="Arial" w:hAnsi="Arial" w:cs="Arial"/>
          <w:color w:val="000000"/>
        </w:rPr>
        <w:t xml:space="preserve"> en restaurant de Valle Nevado. Alojamiento.</w:t>
      </w:r>
    </w:p>
    <w:p w14:paraId="77E7AA32" w14:textId="77777777" w:rsid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0D7948E9" w14:textId="77777777" w:rsidR="00623222" w:rsidRPr="00623222" w:rsidRDefault="00623222" w:rsidP="00623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23222">
        <w:rPr>
          <w:rFonts w:ascii="Arial" w:hAnsi="Arial" w:cs="Arial"/>
          <w:b/>
          <w:bCs/>
          <w:color w:val="4A8EC6"/>
        </w:rPr>
        <w:t xml:space="preserve">Día 4 </w:t>
      </w:r>
      <w:r w:rsidRPr="00623222">
        <w:rPr>
          <w:rFonts w:ascii="Arial" w:hAnsi="Arial" w:cs="Arial"/>
          <w:b/>
          <w:bCs/>
          <w:color w:val="000000"/>
        </w:rPr>
        <w:t>Santiago</w:t>
      </w:r>
    </w:p>
    <w:p w14:paraId="00EED928" w14:textId="77777777" w:rsidR="00623222" w:rsidRDefault="00623222" w:rsidP="00623222">
      <w:pPr>
        <w:spacing w:after="0"/>
        <w:rPr>
          <w:rFonts w:ascii="Arial" w:hAnsi="Arial" w:cs="Arial"/>
          <w:color w:val="000000"/>
        </w:rPr>
      </w:pPr>
      <w:r w:rsidRPr="00623222">
        <w:rPr>
          <w:rFonts w:ascii="Arial" w:hAnsi="Arial" w:cs="Arial"/>
          <w:color w:val="000000"/>
        </w:rPr>
        <w:t>Desayuno en el hotel. Traslado desde el hotel al aeropuerto</w:t>
      </w:r>
    </w:p>
    <w:p w14:paraId="660D8415" w14:textId="77777777" w:rsidR="00BB6E79" w:rsidRDefault="00BB6E79" w:rsidP="00623222">
      <w:pPr>
        <w:spacing w:after="0"/>
        <w:rPr>
          <w:rFonts w:ascii="Arial" w:hAnsi="Arial" w:cs="Arial"/>
          <w:color w:val="000000"/>
        </w:rPr>
      </w:pPr>
    </w:p>
    <w:p w14:paraId="2F910E72" w14:textId="77777777" w:rsidR="00BB6E79" w:rsidRDefault="00BB6E79" w:rsidP="00BB6E7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PRECIO PORCION TERRESTRE POR PERSONA EN DOLARES: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2365"/>
        <w:gridCol w:w="2628"/>
        <w:gridCol w:w="2628"/>
      </w:tblGrid>
      <w:tr w:rsidR="00BB6E79" w14:paraId="6F651CA7" w14:textId="77777777" w:rsidTr="00711FEF">
        <w:tc>
          <w:tcPr>
            <w:tcW w:w="2943" w:type="dxa"/>
          </w:tcPr>
          <w:p w14:paraId="6AE3F12C" w14:textId="77777777" w:rsidR="00BB6E79" w:rsidRDefault="00BB6E79" w:rsidP="0085635B">
            <w:r>
              <w:t>HOTEL</w:t>
            </w:r>
          </w:p>
        </w:tc>
        <w:tc>
          <w:tcPr>
            <w:tcW w:w="2395" w:type="dxa"/>
          </w:tcPr>
          <w:p w14:paraId="45A802F2" w14:textId="77777777" w:rsidR="00BB6E79" w:rsidRDefault="00BB6E79" w:rsidP="0085635B">
            <w:pPr>
              <w:jc w:val="center"/>
            </w:pPr>
            <w:r>
              <w:t>SENCILLA</w:t>
            </w:r>
          </w:p>
        </w:tc>
        <w:tc>
          <w:tcPr>
            <w:tcW w:w="2670" w:type="dxa"/>
          </w:tcPr>
          <w:p w14:paraId="5985CF5C" w14:textId="77777777" w:rsidR="00BB6E79" w:rsidRDefault="00BB6E79" w:rsidP="0085635B">
            <w:pPr>
              <w:jc w:val="center"/>
            </w:pPr>
            <w:r>
              <w:t>DOBLE</w:t>
            </w:r>
          </w:p>
        </w:tc>
        <w:tc>
          <w:tcPr>
            <w:tcW w:w="2670" w:type="dxa"/>
          </w:tcPr>
          <w:p w14:paraId="7D70E744" w14:textId="77777777" w:rsidR="00BB6E79" w:rsidRDefault="00BB6E79" w:rsidP="0085635B">
            <w:pPr>
              <w:jc w:val="center"/>
            </w:pPr>
            <w:r>
              <w:t>TRIPLE</w:t>
            </w:r>
          </w:p>
        </w:tc>
      </w:tr>
      <w:tr w:rsidR="00711FEF" w14:paraId="431E0494" w14:textId="77777777" w:rsidTr="00711FEF">
        <w:tc>
          <w:tcPr>
            <w:tcW w:w="2943" w:type="dxa"/>
          </w:tcPr>
          <w:p w14:paraId="4D5C72BC" w14:textId="623E66D5" w:rsidR="00711FEF" w:rsidRDefault="00711FEF" w:rsidP="0085635B">
            <w:proofErr w:type="spellStart"/>
            <w:r>
              <w:t>Novapark</w:t>
            </w:r>
            <w:proofErr w:type="spellEnd"/>
          </w:p>
        </w:tc>
        <w:tc>
          <w:tcPr>
            <w:tcW w:w="2395" w:type="dxa"/>
          </w:tcPr>
          <w:p w14:paraId="6EAA7634" w14:textId="3ACBFDE4" w:rsidR="00711FEF" w:rsidRDefault="00711FEF" w:rsidP="0085635B">
            <w:pPr>
              <w:jc w:val="center"/>
            </w:pPr>
            <w:r>
              <w:t>1077</w:t>
            </w:r>
          </w:p>
        </w:tc>
        <w:tc>
          <w:tcPr>
            <w:tcW w:w="2670" w:type="dxa"/>
          </w:tcPr>
          <w:p w14:paraId="1C8595EA" w14:textId="6AEF96DD" w:rsidR="00711FEF" w:rsidRDefault="00711FEF" w:rsidP="0085635B">
            <w:pPr>
              <w:jc w:val="center"/>
            </w:pPr>
            <w:r>
              <w:t>600</w:t>
            </w:r>
          </w:p>
        </w:tc>
        <w:tc>
          <w:tcPr>
            <w:tcW w:w="2670" w:type="dxa"/>
          </w:tcPr>
          <w:p w14:paraId="4BD4F093" w14:textId="677C2D82" w:rsidR="00711FEF" w:rsidRDefault="00711FEF" w:rsidP="0085635B">
            <w:pPr>
              <w:jc w:val="center"/>
            </w:pPr>
            <w:r>
              <w:t>N/A</w:t>
            </w:r>
          </w:p>
        </w:tc>
      </w:tr>
      <w:tr w:rsidR="00BB6E79" w14:paraId="7C10EF7E" w14:textId="77777777" w:rsidTr="00711FEF">
        <w:tc>
          <w:tcPr>
            <w:tcW w:w="2943" w:type="dxa"/>
          </w:tcPr>
          <w:p w14:paraId="150923BD" w14:textId="641D591C" w:rsidR="00BB6E79" w:rsidRDefault="00711FEF" w:rsidP="0085635B">
            <w:proofErr w:type="spellStart"/>
            <w:proofErr w:type="gramStart"/>
            <w:r>
              <w:t>Mr.Hotel</w:t>
            </w:r>
            <w:proofErr w:type="spellEnd"/>
            <w:proofErr w:type="gramEnd"/>
            <w:r w:rsidR="00BB6E79">
              <w:t xml:space="preserve">  </w:t>
            </w:r>
          </w:p>
        </w:tc>
        <w:tc>
          <w:tcPr>
            <w:tcW w:w="2395" w:type="dxa"/>
          </w:tcPr>
          <w:p w14:paraId="1AACC0E3" w14:textId="4459CD61" w:rsidR="00BB6E79" w:rsidRDefault="00711FEF" w:rsidP="0085635B">
            <w:pPr>
              <w:jc w:val="center"/>
            </w:pPr>
            <w:r>
              <w:t>1164</w:t>
            </w:r>
          </w:p>
        </w:tc>
        <w:tc>
          <w:tcPr>
            <w:tcW w:w="2670" w:type="dxa"/>
          </w:tcPr>
          <w:p w14:paraId="707072EB" w14:textId="0FE6C432" w:rsidR="00BB6E79" w:rsidRDefault="00711FEF" w:rsidP="0085635B">
            <w:pPr>
              <w:jc w:val="center"/>
            </w:pPr>
            <w:r>
              <w:t>641</w:t>
            </w:r>
          </w:p>
        </w:tc>
        <w:tc>
          <w:tcPr>
            <w:tcW w:w="2670" w:type="dxa"/>
          </w:tcPr>
          <w:p w14:paraId="24F592E4" w14:textId="7A64599E" w:rsidR="00BB6E79" w:rsidRDefault="00711FEF" w:rsidP="0085635B">
            <w:pPr>
              <w:jc w:val="center"/>
            </w:pPr>
            <w:r>
              <w:t>554</w:t>
            </w:r>
          </w:p>
        </w:tc>
      </w:tr>
      <w:tr w:rsidR="00BB6E79" w14:paraId="0397C463" w14:textId="77777777" w:rsidTr="00711FEF">
        <w:tc>
          <w:tcPr>
            <w:tcW w:w="2943" w:type="dxa"/>
          </w:tcPr>
          <w:p w14:paraId="30C0BD98" w14:textId="13D7646A" w:rsidR="00BB6E79" w:rsidRDefault="00711FEF" w:rsidP="0085635B">
            <w:r>
              <w:t xml:space="preserve">Hampton </w:t>
            </w:r>
            <w:proofErr w:type="spellStart"/>
            <w:r>
              <w:t>Inn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Hilton</w:t>
            </w:r>
          </w:p>
        </w:tc>
        <w:tc>
          <w:tcPr>
            <w:tcW w:w="2395" w:type="dxa"/>
          </w:tcPr>
          <w:p w14:paraId="6D363DC4" w14:textId="36FA9FE5" w:rsidR="00BB6E79" w:rsidRDefault="00711FEF" w:rsidP="0085635B">
            <w:pPr>
              <w:jc w:val="center"/>
            </w:pPr>
            <w:r>
              <w:t>1170</w:t>
            </w:r>
          </w:p>
        </w:tc>
        <w:tc>
          <w:tcPr>
            <w:tcW w:w="2670" w:type="dxa"/>
          </w:tcPr>
          <w:p w14:paraId="54EC8854" w14:textId="35AA3F90" w:rsidR="00BB6E79" w:rsidRDefault="00711FEF" w:rsidP="0085635B">
            <w:pPr>
              <w:jc w:val="center"/>
            </w:pPr>
            <w:r>
              <w:t>646</w:t>
            </w:r>
          </w:p>
        </w:tc>
        <w:tc>
          <w:tcPr>
            <w:tcW w:w="2670" w:type="dxa"/>
          </w:tcPr>
          <w:p w14:paraId="1136EFBC" w14:textId="4C834FC1" w:rsidR="00BB6E79" w:rsidRDefault="00711FEF" w:rsidP="0085635B">
            <w:pPr>
              <w:jc w:val="center"/>
            </w:pPr>
            <w:r>
              <w:t>518</w:t>
            </w:r>
          </w:p>
        </w:tc>
      </w:tr>
      <w:tr w:rsidR="00BB6E79" w14:paraId="56894952" w14:textId="77777777" w:rsidTr="00711FEF">
        <w:tc>
          <w:tcPr>
            <w:tcW w:w="2943" w:type="dxa"/>
          </w:tcPr>
          <w:p w14:paraId="7055A935" w14:textId="23B021B9" w:rsidR="00BB6E79" w:rsidRDefault="00711FEF" w:rsidP="0085635B">
            <w:r>
              <w:t>Diego de Almagro Providencia</w:t>
            </w:r>
          </w:p>
        </w:tc>
        <w:tc>
          <w:tcPr>
            <w:tcW w:w="2395" w:type="dxa"/>
          </w:tcPr>
          <w:p w14:paraId="21494CA5" w14:textId="017DCA34" w:rsidR="00BB6E79" w:rsidRDefault="00711FEF" w:rsidP="0085635B">
            <w:pPr>
              <w:jc w:val="center"/>
            </w:pPr>
            <w:r>
              <w:t>1220</w:t>
            </w:r>
          </w:p>
        </w:tc>
        <w:tc>
          <w:tcPr>
            <w:tcW w:w="2670" w:type="dxa"/>
          </w:tcPr>
          <w:p w14:paraId="140E091F" w14:textId="3538A125" w:rsidR="00BB6E79" w:rsidRDefault="00711FEF" w:rsidP="0085635B">
            <w:pPr>
              <w:jc w:val="center"/>
            </w:pPr>
            <w:r>
              <w:t>708</w:t>
            </w:r>
          </w:p>
        </w:tc>
        <w:tc>
          <w:tcPr>
            <w:tcW w:w="2670" w:type="dxa"/>
          </w:tcPr>
          <w:p w14:paraId="7980A00F" w14:textId="1B9B5D11" w:rsidR="00BB6E79" w:rsidRDefault="00711FEF" w:rsidP="0085635B">
            <w:pPr>
              <w:jc w:val="center"/>
            </w:pPr>
            <w:r>
              <w:t>610</w:t>
            </w:r>
          </w:p>
        </w:tc>
      </w:tr>
      <w:tr w:rsidR="00BB6E79" w14:paraId="06E3FBBC" w14:textId="77777777" w:rsidTr="00711FEF">
        <w:tc>
          <w:tcPr>
            <w:tcW w:w="2943" w:type="dxa"/>
          </w:tcPr>
          <w:p w14:paraId="6BCEC1F4" w14:textId="2DC860ED" w:rsidR="00BB6E79" w:rsidRDefault="00711FEF" w:rsidP="0085635B">
            <w:proofErr w:type="spellStart"/>
            <w:r>
              <w:t>Renaissance</w:t>
            </w:r>
            <w:proofErr w:type="spellEnd"/>
          </w:p>
        </w:tc>
        <w:tc>
          <w:tcPr>
            <w:tcW w:w="2395" w:type="dxa"/>
          </w:tcPr>
          <w:p w14:paraId="75F38E72" w14:textId="06702CAF" w:rsidR="00BB6E79" w:rsidRDefault="00711FEF" w:rsidP="0085635B">
            <w:pPr>
              <w:jc w:val="center"/>
            </w:pPr>
            <w:r>
              <w:t>1323</w:t>
            </w:r>
          </w:p>
        </w:tc>
        <w:tc>
          <w:tcPr>
            <w:tcW w:w="2670" w:type="dxa"/>
          </w:tcPr>
          <w:p w14:paraId="1BAC9F55" w14:textId="3C101C74" w:rsidR="00BB6E79" w:rsidRDefault="00711FEF" w:rsidP="0085635B">
            <w:pPr>
              <w:jc w:val="center"/>
            </w:pPr>
            <w:r>
              <w:t>764</w:t>
            </w:r>
          </w:p>
        </w:tc>
        <w:tc>
          <w:tcPr>
            <w:tcW w:w="2670" w:type="dxa"/>
          </w:tcPr>
          <w:p w14:paraId="4869335B" w14:textId="27C07DAA" w:rsidR="00BB6E79" w:rsidRDefault="00711FEF" w:rsidP="0085635B">
            <w:pPr>
              <w:jc w:val="center"/>
            </w:pPr>
            <w:r>
              <w:t>708</w:t>
            </w:r>
          </w:p>
        </w:tc>
      </w:tr>
      <w:tr w:rsidR="00BB6E79" w14:paraId="6A19FC21" w14:textId="77777777" w:rsidTr="00711FEF">
        <w:tc>
          <w:tcPr>
            <w:tcW w:w="2943" w:type="dxa"/>
          </w:tcPr>
          <w:p w14:paraId="733D0E52" w14:textId="38F5233A" w:rsidR="00BB6E79" w:rsidRDefault="00711FEF" w:rsidP="0085635B">
            <w:r>
              <w:t>Pullman Santiago Bosque</w:t>
            </w:r>
          </w:p>
        </w:tc>
        <w:tc>
          <w:tcPr>
            <w:tcW w:w="2395" w:type="dxa"/>
          </w:tcPr>
          <w:p w14:paraId="085B5462" w14:textId="106FDDF1" w:rsidR="00BB6E79" w:rsidRDefault="00FF2ABB" w:rsidP="0085635B">
            <w:pPr>
              <w:jc w:val="center"/>
            </w:pPr>
            <w:r>
              <w:t>1390</w:t>
            </w:r>
          </w:p>
        </w:tc>
        <w:tc>
          <w:tcPr>
            <w:tcW w:w="2670" w:type="dxa"/>
          </w:tcPr>
          <w:p w14:paraId="32C0D8FE" w14:textId="6FBCD39D" w:rsidR="00BB6E79" w:rsidRDefault="00FF2ABB" w:rsidP="0085635B">
            <w:pPr>
              <w:jc w:val="center"/>
            </w:pPr>
            <w:r>
              <w:t>790</w:t>
            </w:r>
          </w:p>
        </w:tc>
        <w:tc>
          <w:tcPr>
            <w:tcW w:w="2670" w:type="dxa"/>
          </w:tcPr>
          <w:p w14:paraId="2B515441" w14:textId="5F8FEBF6" w:rsidR="00BB6E79" w:rsidRDefault="00FF2ABB" w:rsidP="0085635B">
            <w:pPr>
              <w:jc w:val="center"/>
            </w:pPr>
            <w:r>
              <w:t>697</w:t>
            </w:r>
          </w:p>
        </w:tc>
      </w:tr>
    </w:tbl>
    <w:p w14:paraId="1CA682CD" w14:textId="77777777" w:rsidR="00BB6E79" w:rsidRDefault="00BB6E79" w:rsidP="00623222">
      <w:pPr>
        <w:spacing w:after="0"/>
        <w:rPr>
          <w:rFonts w:ascii="Arial" w:hAnsi="Arial" w:cs="Arial"/>
        </w:rPr>
      </w:pPr>
    </w:p>
    <w:p w14:paraId="628EBC42" w14:textId="77777777" w:rsidR="00FF2ABB" w:rsidRPr="00BB6E79" w:rsidRDefault="00FF2ABB" w:rsidP="00FF2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E79">
        <w:rPr>
          <w:rFonts w:ascii="Arial" w:hAnsi="Arial" w:cs="Arial"/>
          <w:b/>
          <w:bCs/>
        </w:rPr>
        <w:t xml:space="preserve">Validez: </w:t>
      </w:r>
      <w:r>
        <w:rPr>
          <w:rFonts w:ascii="Arial" w:hAnsi="Arial" w:cs="Arial"/>
        </w:rPr>
        <w:t xml:space="preserve">01 </w:t>
      </w:r>
      <w:r w:rsidRPr="00BB6E79">
        <w:rPr>
          <w:rFonts w:ascii="Arial" w:hAnsi="Arial" w:cs="Arial"/>
        </w:rPr>
        <w:t xml:space="preserve">junio al 30 </w:t>
      </w:r>
      <w:proofErr w:type="gramStart"/>
      <w:r w:rsidRPr="00BB6E79">
        <w:rPr>
          <w:rFonts w:ascii="Arial" w:hAnsi="Arial" w:cs="Arial"/>
        </w:rPr>
        <w:t>Septiembre</w:t>
      </w:r>
      <w:proofErr w:type="gramEnd"/>
      <w:r w:rsidRPr="00BB6E7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</w:t>
      </w:r>
    </w:p>
    <w:p w14:paraId="18D911E9" w14:textId="77777777" w:rsidR="00FF2ABB" w:rsidRPr="00BB6E79" w:rsidRDefault="00FF2ABB" w:rsidP="00FF2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E79">
        <w:rPr>
          <w:rFonts w:ascii="Arial" w:hAnsi="Arial" w:cs="Arial"/>
        </w:rPr>
        <w:t xml:space="preserve">(dependiendo del </w:t>
      </w:r>
      <w:proofErr w:type="spellStart"/>
      <w:r w:rsidRPr="00BB6E79">
        <w:rPr>
          <w:rFonts w:ascii="Arial" w:hAnsi="Arial" w:cs="Arial"/>
        </w:rPr>
        <w:t>termino</w:t>
      </w:r>
      <w:proofErr w:type="spellEnd"/>
      <w:r w:rsidRPr="00BB6E79">
        <w:rPr>
          <w:rFonts w:ascii="Arial" w:hAnsi="Arial" w:cs="Arial"/>
        </w:rPr>
        <w:t xml:space="preserve"> oficial de la temporada de nieve)</w:t>
      </w:r>
    </w:p>
    <w:p w14:paraId="5A90DAA1" w14:textId="77777777" w:rsidR="00FF2ABB" w:rsidRPr="00BB6E79" w:rsidRDefault="00FF2ABB" w:rsidP="00FF2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E79">
        <w:rPr>
          <w:rFonts w:ascii="Arial" w:hAnsi="Arial" w:cs="Arial"/>
        </w:rPr>
        <w:t xml:space="preserve">Precios en US </w:t>
      </w:r>
      <w:proofErr w:type="gramStart"/>
      <w:r w:rsidRPr="00BB6E79">
        <w:rPr>
          <w:rFonts w:ascii="Arial" w:hAnsi="Arial" w:cs="Arial"/>
        </w:rPr>
        <w:t>Dólar</w:t>
      </w:r>
      <w:proofErr w:type="gramEnd"/>
      <w:r w:rsidRPr="00BB6E79">
        <w:rPr>
          <w:rFonts w:ascii="Arial" w:hAnsi="Arial" w:cs="Arial"/>
        </w:rPr>
        <w:t>, por persona.</w:t>
      </w:r>
    </w:p>
    <w:p w14:paraId="02203B2B" w14:textId="77777777" w:rsidR="00FF2ABB" w:rsidRPr="00BB6E79" w:rsidRDefault="00FF2ABB" w:rsidP="00FF2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E79">
        <w:rPr>
          <w:rFonts w:ascii="Arial" w:hAnsi="Arial" w:cs="Arial"/>
        </w:rPr>
        <w:t>Promoción con cupos limitados.</w:t>
      </w:r>
    </w:p>
    <w:p w14:paraId="298A8A95" w14:textId="77777777" w:rsidR="00FF2ABB" w:rsidRPr="00BB6E79" w:rsidRDefault="00FF2ABB" w:rsidP="00FF2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E79">
        <w:rPr>
          <w:rFonts w:ascii="Arial" w:hAnsi="Arial" w:cs="Arial"/>
        </w:rPr>
        <w:t>Tarifas sujetas a cambios sin previo aviso.</w:t>
      </w:r>
    </w:p>
    <w:p w14:paraId="7D170D06" w14:textId="77777777" w:rsidR="00FF2ABB" w:rsidRDefault="00FF2ABB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3BF"/>
        </w:rPr>
      </w:pPr>
    </w:p>
    <w:p w14:paraId="3AF4A9FF" w14:textId="785B9364" w:rsidR="00BB6E79" w:rsidRPr="00BB6E79" w:rsidRDefault="00BB6E79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3BF"/>
        </w:rPr>
      </w:pPr>
      <w:r w:rsidRPr="00BB6E79">
        <w:rPr>
          <w:rFonts w:ascii="Arial" w:hAnsi="Arial" w:cs="Arial"/>
          <w:b/>
          <w:bCs/>
          <w:color w:val="0063BF"/>
        </w:rPr>
        <w:t>Incluye:</w:t>
      </w:r>
    </w:p>
    <w:p w14:paraId="572A7177" w14:textId="77777777" w:rsidR="00BB6E79" w:rsidRPr="00BB6E79" w:rsidRDefault="00BB6E79" w:rsidP="00BB6E7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Traslados In/</w:t>
      </w:r>
      <w:proofErr w:type="spellStart"/>
      <w:r w:rsidRPr="00BB6E79">
        <w:rPr>
          <w:rFonts w:ascii="Arial" w:hAnsi="Arial" w:cs="Arial"/>
          <w:color w:val="000000"/>
        </w:rPr>
        <w:t>Out</w:t>
      </w:r>
      <w:proofErr w:type="spellEnd"/>
      <w:r w:rsidRPr="00BB6E79">
        <w:rPr>
          <w:rFonts w:ascii="Arial" w:hAnsi="Arial" w:cs="Arial"/>
          <w:color w:val="000000"/>
        </w:rPr>
        <w:t xml:space="preserve"> en servicio regular.</w:t>
      </w:r>
    </w:p>
    <w:p w14:paraId="124FD1E0" w14:textId="77777777" w:rsidR="00BB6E79" w:rsidRPr="00BB6E79" w:rsidRDefault="00BB6E79" w:rsidP="00BB6E7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3 Noches de alojamiento con desayuno buffet en el hotel</w:t>
      </w:r>
    </w:p>
    <w:p w14:paraId="1B334A94" w14:textId="77777777" w:rsidR="00BB6E79" w:rsidRPr="00BB6E79" w:rsidRDefault="00BB6E79" w:rsidP="00BB6E7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1 Excursión de medio día (</w:t>
      </w:r>
      <w:proofErr w:type="spellStart"/>
      <w:r w:rsidRPr="00BB6E79">
        <w:rPr>
          <w:rFonts w:ascii="Arial" w:hAnsi="Arial" w:cs="Arial"/>
          <w:color w:val="000000"/>
        </w:rPr>
        <w:t>city</w:t>
      </w:r>
      <w:proofErr w:type="spellEnd"/>
      <w:r w:rsidRPr="00BB6E79">
        <w:rPr>
          <w:rFonts w:ascii="Arial" w:hAnsi="Arial" w:cs="Arial"/>
          <w:color w:val="000000"/>
        </w:rPr>
        <w:t xml:space="preserve"> tour Santiago) en regular</w:t>
      </w:r>
    </w:p>
    <w:p w14:paraId="19C0DF31" w14:textId="77777777" w:rsidR="00BB6E79" w:rsidRPr="00BB6E79" w:rsidRDefault="00BB6E79" w:rsidP="00BB6E7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1 Excursión de día completo (Valle Nevado) en regular</w:t>
      </w:r>
    </w:p>
    <w:p w14:paraId="173F22F6" w14:textId="77777777" w:rsidR="00BB6E79" w:rsidRPr="00BB6E79" w:rsidRDefault="00BB6E79" w:rsidP="00BB6E7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Paseo en Góndola Valle Nevado</w:t>
      </w:r>
    </w:p>
    <w:p w14:paraId="6C2CE7C5" w14:textId="77777777" w:rsidR="00BB6E79" w:rsidRPr="00BB6E79" w:rsidRDefault="00BB6E79" w:rsidP="00BB6E7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000000"/>
        </w:rPr>
      </w:pPr>
      <w:r w:rsidRPr="00BB6E79">
        <w:rPr>
          <w:rFonts w:ascii="Arial" w:hAnsi="Arial" w:cs="Arial"/>
          <w:color w:val="000000"/>
        </w:rPr>
        <w:t>1 almuerzo en Valle Nevado (</w:t>
      </w:r>
      <w:proofErr w:type="spellStart"/>
      <w:r w:rsidRPr="00BB6E79">
        <w:rPr>
          <w:rFonts w:ascii="Arial" w:hAnsi="Arial" w:cs="Arial"/>
          <w:color w:val="000000"/>
        </w:rPr>
        <w:t>Fast</w:t>
      </w:r>
      <w:proofErr w:type="spellEnd"/>
      <w:r w:rsidRPr="00BB6E79">
        <w:rPr>
          <w:rFonts w:ascii="Arial" w:hAnsi="Arial" w:cs="Arial"/>
          <w:color w:val="000000"/>
        </w:rPr>
        <w:t xml:space="preserve"> </w:t>
      </w:r>
      <w:proofErr w:type="spellStart"/>
      <w:r w:rsidRPr="00BB6E79">
        <w:rPr>
          <w:rFonts w:ascii="Arial" w:hAnsi="Arial" w:cs="Arial"/>
          <w:color w:val="000000"/>
        </w:rPr>
        <w:t>Food</w:t>
      </w:r>
      <w:proofErr w:type="spellEnd"/>
      <w:r w:rsidRPr="00BB6E79">
        <w:rPr>
          <w:rFonts w:ascii="Arial" w:hAnsi="Arial" w:cs="Arial"/>
          <w:color w:val="000000"/>
        </w:rPr>
        <w:t>)</w:t>
      </w:r>
    </w:p>
    <w:p w14:paraId="11C45772" w14:textId="77777777" w:rsidR="00BB6E79" w:rsidRPr="00BB6E79" w:rsidRDefault="00BB6E79" w:rsidP="00BB6E79">
      <w:pPr>
        <w:spacing w:after="0"/>
        <w:rPr>
          <w:rFonts w:ascii="Arial" w:hAnsi="Arial" w:cs="Arial"/>
          <w:color w:val="000000"/>
        </w:rPr>
      </w:pPr>
    </w:p>
    <w:p w14:paraId="345B7307" w14:textId="77777777" w:rsidR="00BB6E79" w:rsidRDefault="00BB6E79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6E79">
        <w:rPr>
          <w:rFonts w:ascii="Arial" w:hAnsi="Arial" w:cs="Arial"/>
          <w:b/>
          <w:bCs/>
        </w:rPr>
        <w:t xml:space="preserve">Importante: </w:t>
      </w:r>
      <w:r w:rsidRPr="00BB6E79">
        <w:rPr>
          <w:rFonts w:ascii="Arial" w:hAnsi="Arial" w:cs="Arial"/>
        </w:rPr>
        <w:t>Excursiones sujetas a confirmación y/o modificación sin previo aviso según condiciones climáticas y de camino</w:t>
      </w:r>
      <w:r w:rsidR="002A65DA">
        <w:rPr>
          <w:rFonts w:ascii="Arial" w:hAnsi="Arial" w:cs="Arial"/>
        </w:rPr>
        <w:t>.</w:t>
      </w:r>
    </w:p>
    <w:p w14:paraId="4C95B019" w14:textId="77777777" w:rsidR="00FF2ABB" w:rsidRDefault="00FF2ABB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00DCCD" w14:textId="7DD76DA1" w:rsidR="002A65DA" w:rsidRDefault="002A65DA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Precios no incluyen tiquetes aéreos ni fee bancario.</w:t>
      </w:r>
    </w:p>
    <w:p w14:paraId="127C4534" w14:textId="02A46F3F" w:rsidR="00FF2ABB" w:rsidRPr="007E5D56" w:rsidRDefault="00FF2ABB" w:rsidP="00FF2ABB">
      <w:pPr>
        <w:tabs>
          <w:tab w:val="left" w:pos="-720"/>
        </w:tabs>
        <w:spacing w:line="240" w:lineRule="atLeast"/>
        <w:jc w:val="both"/>
        <w:rPr>
          <w:color w:val="000000" w:themeColor="text1"/>
        </w:rPr>
      </w:pPr>
      <w:r w:rsidRPr="007E5D56">
        <w:rPr>
          <w:b/>
          <w:bCs/>
          <w:color w:val="000000" w:themeColor="text1"/>
        </w:rPr>
        <w:t>DOCUMENTACION</w:t>
      </w:r>
      <w:r w:rsidRPr="007E5D56">
        <w:rPr>
          <w:color w:val="000000" w:themeColor="text1"/>
        </w:rPr>
        <w:t xml:space="preserve">: AEROVISION S.A.S., se hace responsable por la </w:t>
      </w:r>
      <w:r w:rsidRPr="007E5D56">
        <w:rPr>
          <w:color w:val="000000" w:themeColor="text1"/>
        </w:rPr>
        <w:t>prestación dé</w:t>
      </w:r>
      <w:r w:rsidRPr="007E5D56">
        <w:rPr>
          <w:color w:val="000000" w:themeColor="text1"/>
        </w:rPr>
        <w:t xml:space="preserve">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2F4C87E7" w14:textId="28536AAE" w:rsidR="00FF2ABB" w:rsidRPr="00FF2ABB" w:rsidRDefault="00FF2ABB" w:rsidP="00FF2ABB">
      <w:pPr>
        <w:tabs>
          <w:tab w:val="left" w:pos="-720"/>
        </w:tabs>
        <w:spacing w:line="240" w:lineRule="atLeast"/>
        <w:ind w:right="-568"/>
        <w:jc w:val="both"/>
        <w:rPr>
          <w:b/>
          <w:bCs/>
          <w:color w:val="000000" w:themeColor="text1"/>
        </w:rPr>
      </w:pPr>
      <w:r w:rsidRPr="007E5D56">
        <w:rPr>
          <w:b/>
          <w:bCs/>
          <w:color w:val="000000" w:themeColor="text1"/>
        </w:rPr>
        <w:t xml:space="preserve">CLAÚSULA DE </w:t>
      </w:r>
      <w:r w:rsidRPr="007E5D56">
        <w:rPr>
          <w:b/>
          <w:bCs/>
          <w:color w:val="000000" w:themeColor="text1"/>
        </w:rPr>
        <w:t>RESPONSABILIDAD:</w:t>
      </w:r>
      <w:r w:rsidRPr="007E5D56">
        <w:rPr>
          <w:color w:val="000000" w:themeColor="text1"/>
        </w:rPr>
        <w:t xml:space="preserve"> El</w:t>
      </w:r>
      <w:r w:rsidRPr="007E5D56">
        <w:rPr>
          <w:color w:val="000000" w:themeColor="text1"/>
        </w:rPr>
        <w:t xml:space="preserve"> organizador de este plan </w:t>
      </w:r>
      <w:r w:rsidRPr="007E5D56">
        <w:rPr>
          <w:b/>
          <w:color w:val="000000" w:themeColor="text1"/>
        </w:rPr>
        <w:t>AEROVISION S.A.S.</w:t>
      </w:r>
      <w:r w:rsidRPr="007E5D56">
        <w:rPr>
          <w:color w:val="000000" w:themeColor="text1"/>
        </w:rPr>
        <w:t xml:space="preserve"> de Medellín, con registro nacional de turismo No. 5256 se acoge en su integridad a la ley 300 de 1.996.</w:t>
      </w:r>
    </w:p>
    <w:p w14:paraId="26067F03" w14:textId="77777777" w:rsidR="00FF2ABB" w:rsidRPr="007E5D56" w:rsidRDefault="00FF2ABB" w:rsidP="00FF2ABB">
      <w:pPr>
        <w:tabs>
          <w:tab w:val="left" w:pos="-720"/>
        </w:tabs>
        <w:spacing w:line="240" w:lineRule="atLeast"/>
        <w:ind w:right="-568"/>
        <w:jc w:val="both"/>
        <w:rPr>
          <w:bCs/>
        </w:rPr>
      </w:pPr>
      <w:r w:rsidRPr="007E5D56">
        <w:rPr>
          <w:color w:val="000000" w:themeColor="text1"/>
        </w:rPr>
        <w:t>El abuso y la explotación sexual de menores de edad es sancionado con pena privativa de la libertad de conformidad con lo previsto en la ley 679 de 2001</w:t>
      </w:r>
    </w:p>
    <w:p w14:paraId="4E77C2A9" w14:textId="77777777" w:rsidR="00FF2ABB" w:rsidRPr="007E5D56" w:rsidRDefault="00FF2ABB" w:rsidP="00FF2ABB">
      <w:pPr>
        <w:tabs>
          <w:tab w:val="left" w:pos="-720"/>
        </w:tabs>
        <w:spacing w:line="240" w:lineRule="atLeast"/>
        <w:ind w:right="-568"/>
        <w:jc w:val="both"/>
      </w:pPr>
      <w:r w:rsidRPr="007E5D56">
        <w:rPr>
          <w:b/>
          <w:bCs/>
          <w:color w:val="000000" w:themeColor="text1"/>
        </w:rPr>
        <w:t xml:space="preserve">ACTUALIZADO: </w:t>
      </w:r>
      <w:r>
        <w:rPr>
          <w:b/>
          <w:bCs/>
          <w:color w:val="000000" w:themeColor="text1"/>
        </w:rPr>
        <w:t>abril 10 de 2025</w:t>
      </w:r>
    </w:p>
    <w:p w14:paraId="75644F9E" w14:textId="77777777" w:rsidR="00FF2ABB" w:rsidRPr="00BB6E79" w:rsidRDefault="00FF2ABB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239803" w14:textId="77777777" w:rsidR="00BB6E79" w:rsidRDefault="00BB6E79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8B8861" w14:textId="77777777" w:rsidR="00BB6E79" w:rsidRDefault="00BB6E79" w:rsidP="00BB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B6E79" w:rsidSect="0062322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5E1"/>
    <w:multiLevelType w:val="hybridMultilevel"/>
    <w:tmpl w:val="E4AADB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3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2"/>
    <w:rsid w:val="00002D55"/>
    <w:rsid w:val="00024948"/>
    <w:rsid w:val="00037032"/>
    <w:rsid w:val="000433E5"/>
    <w:rsid w:val="00044E00"/>
    <w:rsid w:val="0006288D"/>
    <w:rsid w:val="00086228"/>
    <w:rsid w:val="00095FA3"/>
    <w:rsid w:val="000A53CB"/>
    <w:rsid w:val="000B38AF"/>
    <w:rsid w:val="000C0DF0"/>
    <w:rsid w:val="000C12FF"/>
    <w:rsid w:val="000C2FF2"/>
    <w:rsid w:val="000E74D0"/>
    <w:rsid w:val="001059FA"/>
    <w:rsid w:val="0018668E"/>
    <w:rsid w:val="001A0E85"/>
    <w:rsid w:val="001A699B"/>
    <w:rsid w:val="001C645E"/>
    <w:rsid w:val="001D4A1E"/>
    <w:rsid w:val="001D7D63"/>
    <w:rsid w:val="001E7BD0"/>
    <w:rsid w:val="001F4D15"/>
    <w:rsid w:val="001F7EB7"/>
    <w:rsid w:val="00203EBA"/>
    <w:rsid w:val="0021323C"/>
    <w:rsid w:val="00232DF4"/>
    <w:rsid w:val="00235A99"/>
    <w:rsid w:val="0026172B"/>
    <w:rsid w:val="00277808"/>
    <w:rsid w:val="002A0CEA"/>
    <w:rsid w:val="002A48B9"/>
    <w:rsid w:val="002A65DA"/>
    <w:rsid w:val="002B5382"/>
    <w:rsid w:val="002F77F3"/>
    <w:rsid w:val="00362F08"/>
    <w:rsid w:val="00364323"/>
    <w:rsid w:val="00383CD5"/>
    <w:rsid w:val="003E49A4"/>
    <w:rsid w:val="0040790B"/>
    <w:rsid w:val="00417470"/>
    <w:rsid w:val="0043694C"/>
    <w:rsid w:val="00465EDF"/>
    <w:rsid w:val="0048040A"/>
    <w:rsid w:val="00484E4F"/>
    <w:rsid w:val="00496C33"/>
    <w:rsid w:val="004A64CD"/>
    <w:rsid w:val="004D4AE4"/>
    <w:rsid w:val="004E5EA7"/>
    <w:rsid w:val="004E6663"/>
    <w:rsid w:val="004F13A6"/>
    <w:rsid w:val="004F637F"/>
    <w:rsid w:val="00520D2D"/>
    <w:rsid w:val="00545A64"/>
    <w:rsid w:val="00551F41"/>
    <w:rsid w:val="005A1899"/>
    <w:rsid w:val="005B21E3"/>
    <w:rsid w:val="005B76D0"/>
    <w:rsid w:val="005D50EC"/>
    <w:rsid w:val="005F6007"/>
    <w:rsid w:val="00607DAC"/>
    <w:rsid w:val="00611912"/>
    <w:rsid w:val="00621248"/>
    <w:rsid w:val="00623222"/>
    <w:rsid w:val="0062445F"/>
    <w:rsid w:val="00624EE3"/>
    <w:rsid w:val="0062663D"/>
    <w:rsid w:val="006266FB"/>
    <w:rsid w:val="006338CA"/>
    <w:rsid w:val="0064071F"/>
    <w:rsid w:val="00646FEA"/>
    <w:rsid w:val="00664936"/>
    <w:rsid w:val="006731E9"/>
    <w:rsid w:val="0068660E"/>
    <w:rsid w:val="006A228D"/>
    <w:rsid w:val="006D59CF"/>
    <w:rsid w:val="006E66E5"/>
    <w:rsid w:val="00705899"/>
    <w:rsid w:val="00711672"/>
    <w:rsid w:val="00711FEF"/>
    <w:rsid w:val="00737465"/>
    <w:rsid w:val="00785E5C"/>
    <w:rsid w:val="00787E44"/>
    <w:rsid w:val="007A7836"/>
    <w:rsid w:val="007B0CC1"/>
    <w:rsid w:val="007B6ECD"/>
    <w:rsid w:val="007D52AE"/>
    <w:rsid w:val="007E2C58"/>
    <w:rsid w:val="007E5AA3"/>
    <w:rsid w:val="007E7ABE"/>
    <w:rsid w:val="008158F2"/>
    <w:rsid w:val="00815CCC"/>
    <w:rsid w:val="0081611C"/>
    <w:rsid w:val="008265DB"/>
    <w:rsid w:val="00826A95"/>
    <w:rsid w:val="00830313"/>
    <w:rsid w:val="00834083"/>
    <w:rsid w:val="00847B5B"/>
    <w:rsid w:val="00854E9D"/>
    <w:rsid w:val="00860DA5"/>
    <w:rsid w:val="00873DB3"/>
    <w:rsid w:val="008A2F85"/>
    <w:rsid w:val="008A6EED"/>
    <w:rsid w:val="008B6406"/>
    <w:rsid w:val="009202BE"/>
    <w:rsid w:val="00920991"/>
    <w:rsid w:val="00930DD1"/>
    <w:rsid w:val="00946FD8"/>
    <w:rsid w:val="00954042"/>
    <w:rsid w:val="009566BF"/>
    <w:rsid w:val="0097168C"/>
    <w:rsid w:val="009727DD"/>
    <w:rsid w:val="00975B90"/>
    <w:rsid w:val="0097682F"/>
    <w:rsid w:val="00981059"/>
    <w:rsid w:val="009816FC"/>
    <w:rsid w:val="009A2A60"/>
    <w:rsid w:val="009C4940"/>
    <w:rsid w:val="009F0298"/>
    <w:rsid w:val="009F1F88"/>
    <w:rsid w:val="009F3391"/>
    <w:rsid w:val="00A04491"/>
    <w:rsid w:val="00A11E9C"/>
    <w:rsid w:val="00A34A3A"/>
    <w:rsid w:val="00A70633"/>
    <w:rsid w:val="00A9021B"/>
    <w:rsid w:val="00A93FF8"/>
    <w:rsid w:val="00AA5A35"/>
    <w:rsid w:val="00AA7010"/>
    <w:rsid w:val="00AB2052"/>
    <w:rsid w:val="00AD1F83"/>
    <w:rsid w:val="00AE5E77"/>
    <w:rsid w:val="00B3597C"/>
    <w:rsid w:val="00B406DD"/>
    <w:rsid w:val="00B574E9"/>
    <w:rsid w:val="00B61005"/>
    <w:rsid w:val="00B61FE0"/>
    <w:rsid w:val="00B67D36"/>
    <w:rsid w:val="00B74D10"/>
    <w:rsid w:val="00B83E5F"/>
    <w:rsid w:val="00B91108"/>
    <w:rsid w:val="00B919D7"/>
    <w:rsid w:val="00B92FF8"/>
    <w:rsid w:val="00B97114"/>
    <w:rsid w:val="00BB6E79"/>
    <w:rsid w:val="00BD0ED6"/>
    <w:rsid w:val="00BE48E7"/>
    <w:rsid w:val="00BE7E5C"/>
    <w:rsid w:val="00BF1A5A"/>
    <w:rsid w:val="00C05EAA"/>
    <w:rsid w:val="00C05F47"/>
    <w:rsid w:val="00C55F41"/>
    <w:rsid w:val="00C62E64"/>
    <w:rsid w:val="00C677F7"/>
    <w:rsid w:val="00C766FC"/>
    <w:rsid w:val="00C9602D"/>
    <w:rsid w:val="00CB47F6"/>
    <w:rsid w:val="00CD1E03"/>
    <w:rsid w:val="00CD32F4"/>
    <w:rsid w:val="00CF3991"/>
    <w:rsid w:val="00D2107D"/>
    <w:rsid w:val="00D33338"/>
    <w:rsid w:val="00D51DB7"/>
    <w:rsid w:val="00D523CF"/>
    <w:rsid w:val="00D56C08"/>
    <w:rsid w:val="00D66EC3"/>
    <w:rsid w:val="00D66F24"/>
    <w:rsid w:val="00D7145A"/>
    <w:rsid w:val="00D82671"/>
    <w:rsid w:val="00D85CC6"/>
    <w:rsid w:val="00D924C2"/>
    <w:rsid w:val="00DA7BD2"/>
    <w:rsid w:val="00DC2B08"/>
    <w:rsid w:val="00DD5FA6"/>
    <w:rsid w:val="00E453DE"/>
    <w:rsid w:val="00E95F27"/>
    <w:rsid w:val="00EB782E"/>
    <w:rsid w:val="00EC553A"/>
    <w:rsid w:val="00EE6E96"/>
    <w:rsid w:val="00EF02E2"/>
    <w:rsid w:val="00EF2FE2"/>
    <w:rsid w:val="00EF69B3"/>
    <w:rsid w:val="00F030BA"/>
    <w:rsid w:val="00F052AD"/>
    <w:rsid w:val="00F20668"/>
    <w:rsid w:val="00F22A10"/>
    <w:rsid w:val="00F376F8"/>
    <w:rsid w:val="00F40E4D"/>
    <w:rsid w:val="00F6227F"/>
    <w:rsid w:val="00F64E93"/>
    <w:rsid w:val="00F83F36"/>
    <w:rsid w:val="00F86A37"/>
    <w:rsid w:val="00F973A6"/>
    <w:rsid w:val="00FD2AE8"/>
    <w:rsid w:val="00FE23D6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50CA"/>
  <w15:docId w15:val="{8E6CC0E5-55F6-4ACF-91DB-770B7C85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Duque Estrada</dc:creator>
  <cp:lastModifiedBy>Carlos Alberto Duque Estrada</cp:lastModifiedBy>
  <cp:revision>2</cp:revision>
  <dcterms:created xsi:type="dcterms:W3CDTF">2025-04-10T16:52:00Z</dcterms:created>
  <dcterms:modified xsi:type="dcterms:W3CDTF">2025-04-10T16:52:00Z</dcterms:modified>
</cp:coreProperties>
</file>